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E968" w14:textId="77777777" w:rsidR="009C2375" w:rsidRPr="00E34C54" w:rsidRDefault="004D3346" w:rsidP="007E365E">
      <w:pPr>
        <w:pStyle w:val="Default"/>
        <w:spacing w:line="276" w:lineRule="auto"/>
        <w:jc w:val="center"/>
        <w:rPr>
          <w:rFonts w:ascii="Arial" w:hAnsi="Arial" w:cs="Arial"/>
          <w:b/>
          <w:bCs/>
          <w:sz w:val="30"/>
        </w:rPr>
      </w:pPr>
      <w:r w:rsidRPr="00E34C54">
        <w:rPr>
          <w:rFonts w:ascii="Arial" w:hAnsi="Arial" w:cs="Arial"/>
          <w:b/>
          <w:bCs/>
          <w:sz w:val="30"/>
        </w:rPr>
        <w:t xml:space="preserve">Expressions of Interest </w:t>
      </w:r>
      <w:r w:rsidR="007E365E" w:rsidRPr="00E34C54">
        <w:rPr>
          <w:rFonts w:ascii="Arial" w:hAnsi="Arial" w:cs="Arial"/>
          <w:b/>
          <w:bCs/>
          <w:sz w:val="30"/>
        </w:rPr>
        <w:t>S</w:t>
      </w:r>
      <w:r w:rsidRPr="00E34C54">
        <w:rPr>
          <w:rFonts w:ascii="Arial" w:hAnsi="Arial" w:cs="Arial"/>
          <w:b/>
          <w:bCs/>
          <w:sz w:val="30"/>
        </w:rPr>
        <w:t>ought from Counsel</w:t>
      </w:r>
    </w:p>
    <w:p w14:paraId="0576EEC9" w14:textId="77777777" w:rsidR="009C2375" w:rsidRPr="00E34C54" w:rsidRDefault="009C2375" w:rsidP="007E365E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3EB34ABE" w14:textId="77777777" w:rsidR="009C2375" w:rsidRPr="00E34C54" w:rsidRDefault="009C2375" w:rsidP="007E365E">
      <w:pPr>
        <w:pStyle w:val="Pa1"/>
        <w:spacing w:line="276" w:lineRule="auto"/>
        <w:jc w:val="both"/>
        <w:rPr>
          <w:rStyle w:val="A1"/>
          <w:rFonts w:ascii="Arial" w:hAnsi="Arial" w:cs="Arial"/>
          <w:sz w:val="24"/>
          <w:szCs w:val="24"/>
        </w:rPr>
      </w:pPr>
      <w:r w:rsidRPr="00E34C54">
        <w:rPr>
          <w:rStyle w:val="A1"/>
          <w:rFonts w:ascii="Arial" w:hAnsi="Arial" w:cs="Arial"/>
          <w:sz w:val="24"/>
          <w:szCs w:val="24"/>
        </w:rPr>
        <w:t xml:space="preserve">The Director of Public Prosecutions seeks expressions of interest from barristers wishing to be considered for inclusion on the panel of barristers </w:t>
      </w:r>
      <w:r w:rsidR="00A00133" w:rsidRPr="00E34C54">
        <w:rPr>
          <w:rStyle w:val="A1"/>
          <w:rFonts w:ascii="Arial" w:hAnsi="Arial" w:cs="Arial"/>
          <w:sz w:val="24"/>
          <w:szCs w:val="24"/>
        </w:rPr>
        <w:t xml:space="preserve">maintained by her in </w:t>
      </w:r>
      <w:r w:rsidR="0034130C" w:rsidRPr="00E34C54">
        <w:rPr>
          <w:rStyle w:val="A1"/>
          <w:rFonts w:ascii="Arial" w:hAnsi="Arial" w:cs="Arial"/>
          <w:sz w:val="24"/>
          <w:szCs w:val="24"/>
        </w:rPr>
        <w:t>the following</w:t>
      </w:r>
      <w:r w:rsidRPr="00E34C54">
        <w:rPr>
          <w:rStyle w:val="A1"/>
          <w:rFonts w:ascii="Arial" w:hAnsi="Arial" w:cs="Arial"/>
          <w:sz w:val="24"/>
          <w:szCs w:val="24"/>
        </w:rPr>
        <w:t xml:space="preserve"> </w:t>
      </w:r>
      <w:r w:rsidR="00A00133" w:rsidRPr="00E34C54">
        <w:rPr>
          <w:rStyle w:val="A1"/>
          <w:rFonts w:ascii="Arial" w:hAnsi="Arial" w:cs="Arial"/>
          <w:sz w:val="24"/>
          <w:szCs w:val="24"/>
        </w:rPr>
        <w:t xml:space="preserve">area of prosecution </w:t>
      </w:r>
      <w:r w:rsidRPr="00E34C54">
        <w:rPr>
          <w:rStyle w:val="A1"/>
          <w:rFonts w:ascii="Arial" w:hAnsi="Arial" w:cs="Arial"/>
          <w:sz w:val="24"/>
          <w:szCs w:val="24"/>
        </w:rPr>
        <w:t>work:</w:t>
      </w:r>
    </w:p>
    <w:p w14:paraId="7F473DED" w14:textId="77777777" w:rsidR="009C2375" w:rsidRPr="00E34C54" w:rsidRDefault="009C2375" w:rsidP="007E365E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6B1FA44E" w14:textId="77777777" w:rsidR="009C2375" w:rsidRPr="00E34C54" w:rsidRDefault="009C2375" w:rsidP="007E365E">
      <w:pPr>
        <w:pStyle w:val="Pa2"/>
        <w:numPr>
          <w:ilvl w:val="0"/>
          <w:numId w:val="2"/>
        </w:numPr>
        <w:spacing w:line="276" w:lineRule="auto"/>
        <w:jc w:val="both"/>
        <w:rPr>
          <w:rStyle w:val="A1"/>
          <w:rFonts w:ascii="Arial" w:hAnsi="Arial" w:cs="Arial"/>
          <w:b/>
          <w:sz w:val="24"/>
          <w:szCs w:val="24"/>
        </w:rPr>
      </w:pPr>
      <w:r w:rsidRPr="00E34C54">
        <w:rPr>
          <w:rStyle w:val="A1"/>
          <w:rFonts w:ascii="Arial" w:hAnsi="Arial" w:cs="Arial"/>
          <w:b/>
          <w:sz w:val="24"/>
          <w:szCs w:val="24"/>
        </w:rPr>
        <w:t xml:space="preserve">Prosecutions on Indictment in </w:t>
      </w:r>
      <w:r w:rsidR="00A00133" w:rsidRPr="00E34C54">
        <w:rPr>
          <w:rStyle w:val="A1"/>
          <w:rFonts w:ascii="Arial" w:hAnsi="Arial" w:cs="Arial"/>
          <w:b/>
          <w:sz w:val="24"/>
          <w:szCs w:val="24"/>
        </w:rPr>
        <w:t xml:space="preserve">the Circuit Court in </w:t>
      </w:r>
      <w:r w:rsidRPr="00E34C54">
        <w:rPr>
          <w:rStyle w:val="A1"/>
          <w:rFonts w:ascii="Arial" w:hAnsi="Arial" w:cs="Arial"/>
          <w:b/>
          <w:sz w:val="24"/>
          <w:szCs w:val="24"/>
        </w:rPr>
        <w:t>Dublin</w:t>
      </w:r>
    </w:p>
    <w:p w14:paraId="37EF443D" w14:textId="77777777" w:rsidR="00294260" w:rsidRDefault="00294260" w:rsidP="007E365E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b/>
        </w:rPr>
      </w:pPr>
      <w:r w:rsidRPr="00E34C54">
        <w:rPr>
          <w:rFonts w:ascii="Arial" w:hAnsi="Arial" w:cs="Arial"/>
          <w:b/>
        </w:rPr>
        <w:t xml:space="preserve">High Court Bail </w:t>
      </w:r>
    </w:p>
    <w:p w14:paraId="7119B465" w14:textId="77777777" w:rsidR="007737C4" w:rsidRDefault="007737C4" w:rsidP="007E365E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Judicial Review Panel</w:t>
      </w:r>
    </w:p>
    <w:p w14:paraId="022A778A" w14:textId="77777777" w:rsidR="007737C4" w:rsidRPr="00E34C54" w:rsidRDefault="007737C4" w:rsidP="007E365E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Habeas Corpus Panel</w:t>
      </w:r>
    </w:p>
    <w:p w14:paraId="32388B87" w14:textId="77777777" w:rsidR="004D3346" w:rsidRPr="00E34C54" w:rsidRDefault="004D3346" w:rsidP="007E365E">
      <w:pPr>
        <w:pStyle w:val="Default"/>
        <w:spacing w:line="276" w:lineRule="auto"/>
        <w:rPr>
          <w:rFonts w:ascii="Arial" w:hAnsi="Arial" w:cs="Arial"/>
        </w:rPr>
      </w:pPr>
    </w:p>
    <w:p w14:paraId="3E4D7BD5" w14:textId="77777777" w:rsidR="009C2375" w:rsidRPr="00E34C54" w:rsidRDefault="004D3346" w:rsidP="007E365E">
      <w:pPr>
        <w:pStyle w:val="Default"/>
        <w:spacing w:line="276" w:lineRule="auto"/>
        <w:jc w:val="both"/>
        <w:rPr>
          <w:rFonts w:ascii="Arial" w:hAnsi="Arial" w:cs="Arial"/>
        </w:rPr>
      </w:pPr>
      <w:r w:rsidRPr="00E34C54">
        <w:rPr>
          <w:rFonts w:ascii="Arial" w:hAnsi="Arial" w:cs="Arial"/>
        </w:rPr>
        <w:t xml:space="preserve">Barristers are briefed by the Director on a case by case basis. They will act for the Director in accordance with her instructions and in compliance with the </w:t>
      </w:r>
      <w:hyperlink r:id="rId7" w:history="1">
        <w:r w:rsidRPr="00E34C54">
          <w:rPr>
            <w:rStyle w:val="Hyperlink"/>
            <w:rFonts w:ascii="Arial" w:hAnsi="Arial" w:cs="Arial"/>
            <w:i/>
          </w:rPr>
          <w:t>Guidelines for Prosecutors</w:t>
        </w:r>
      </w:hyperlink>
      <w:r w:rsidRPr="00E34C54">
        <w:rPr>
          <w:rFonts w:ascii="Arial" w:hAnsi="Arial" w:cs="Arial"/>
          <w:i/>
        </w:rPr>
        <w:t xml:space="preserve">. </w:t>
      </w:r>
      <w:r w:rsidR="004A30B0" w:rsidRPr="00E34C54">
        <w:rPr>
          <w:rFonts w:ascii="Arial" w:hAnsi="Arial" w:cs="Arial"/>
        </w:rPr>
        <w:t>Retention on</w:t>
      </w:r>
      <w:r w:rsidRPr="00E34C54">
        <w:rPr>
          <w:rFonts w:ascii="Arial" w:hAnsi="Arial" w:cs="Arial"/>
        </w:rPr>
        <w:t xml:space="preserve"> any panel is at the discretion of the Director, and is subject to satisfactory performance of work on her behalf, as will be determined by the Director.</w:t>
      </w:r>
    </w:p>
    <w:p w14:paraId="3D94774A" w14:textId="77777777" w:rsidR="00A00133" w:rsidRPr="00E34C54" w:rsidRDefault="00A00133" w:rsidP="007E365E">
      <w:pPr>
        <w:pStyle w:val="Pa1"/>
        <w:spacing w:line="276" w:lineRule="auto"/>
        <w:jc w:val="both"/>
        <w:rPr>
          <w:rStyle w:val="A1"/>
          <w:rFonts w:ascii="Arial" w:hAnsi="Arial" w:cs="Arial"/>
          <w:i/>
          <w:sz w:val="24"/>
          <w:szCs w:val="24"/>
        </w:rPr>
      </w:pPr>
    </w:p>
    <w:p w14:paraId="03B134B8" w14:textId="77777777" w:rsidR="009C2375" w:rsidRPr="00E34C54" w:rsidRDefault="009C2375" w:rsidP="007E365E">
      <w:pPr>
        <w:pStyle w:val="Pa1"/>
        <w:spacing w:line="276" w:lineRule="auto"/>
        <w:jc w:val="both"/>
        <w:rPr>
          <w:rStyle w:val="A1"/>
          <w:rFonts w:ascii="Arial" w:hAnsi="Arial" w:cs="Arial"/>
          <w:sz w:val="24"/>
          <w:szCs w:val="24"/>
        </w:rPr>
      </w:pPr>
      <w:r w:rsidRPr="00E34C54">
        <w:rPr>
          <w:rStyle w:val="A1"/>
          <w:rFonts w:ascii="Arial" w:hAnsi="Arial" w:cs="Arial"/>
          <w:sz w:val="24"/>
          <w:szCs w:val="24"/>
        </w:rPr>
        <w:t xml:space="preserve">Barristers are </w:t>
      </w:r>
      <w:r w:rsidR="004D3346" w:rsidRPr="00E34C54">
        <w:rPr>
          <w:rStyle w:val="A1"/>
          <w:rFonts w:ascii="Arial" w:hAnsi="Arial" w:cs="Arial"/>
          <w:sz w:val="24"/>
          <w:szCs w:val="24"/>
        </w:rPr>
        <w:t xml:space="preserve">ordinarily </w:t>
      </w:r>
      <w:r w:rsidR="000769E5" w:rsidRPr="00E34C54">
        <w:rPr>
          <w:rStyle w:val="A1"/>
          <w:rFonts w:ascii="Arial" w:hAnsi="Arial" w:cs="Arial"/>
          <w:sz w:val="24"/>
          <w:szCs w:val="24"/>
        </w:rPr>
        <w:t>expected</w:t>
      </w:r>
      <w:r w:rsidRPr="00E34C54">
        <w:rPr>
          <w:rStyle w:val="A1"/>
          <w:rFonts w:ascii="Arial" w:hAnsi="Arial" w:cs="Arial"/>
          <w:sz w:val="24"/>
          <w:szCs w:val="24"/>
        </w:rPr>
        <w:t xml:space="preserve"> to have a minimum of four years at the Bar or relevant equivalent experience in order to be considered for work </w:t>
      </w:r>
      <w:r w:rsidR="00A00133" w:rsidRPr="00E34C54">
        <w:rPr>
          <w:rStyle w:val="A1"/>
          <w:rFonts w:ascii="Arial" w:hAnsi="Arial" w:cs="Arial"/>
          <w:sz w:val="24"/>
          <w:szCs w:val="24"/>
        </w:rPr>
        <w:t>on</w:t>
      </w:r>
      <w:r w:rsidR="004D3346" w:rsidRPr="00E34C54">
        <w:rPr>
          <w:rStyle w:val="A1"/>
          <w:rFonts w:ascii="Arial" w:hAnsi="Arial" w:cs="Arial"/>
          <w:sz w:val="24"/>
          <w:szCs w:val="24"/>
        </w:rPr>
        <w:t xml:space="preserve"> indictable prosecutions</w:t>
      </w:r>
      <w:r w:rsidR="004A30B0" w:rsidRPr="00E34C54">
        <w:rPr>
          <w:rStyle w:val="A1"/>
          <w:rFonts w:ascii="Arial" w:hAnsi="Arial" w:cs="Arial"/>
          <w:sz w:val="24"/>
          <w:szCs w:val="24"/>
        </w:rPr>
        <w:t xml:space="preserve"> in</w:t>
      </w:r>
      <w:r w:rsidR="004D3346" w:rsidRPr="00E34C54">
        <w:rPr>
          <w:rStyle w:val="A1"/>
          <w:rFonts w:ascii="Arial" w:hAnsi="Arial" w:cs="Arial"/>
          <w:sz w:val="24"/>
          <w:szCs w:val="24"/>
        </w:rPr>
        <w:t xml:space="preserve"> Dublin</w:t>
      </w:r>
      <w:r w:rsidR="00A00133" w:rsidRPr="00E34C54">
        <w:rPr>
          <w:rStyle w:val="A1"/>
          <w:rFonts w:ascii="Arial" w:hAnsi="Arial" w:cs="Arial"/>
          <w:sz w:val="24"/>
          <w:szCs w:val="24"/>
        </w:rPr>
        <w:t xml:space="preserve"> </w:t>
      </w:r>
      <w:r w:rsidR="004D3346" w:rsidRPr="00E34C54">
        <w:rPr>
          <w:rStyle w:val="A1"/>
          <w:rFonts w:ascii="Arial" w:hAnsi="Arial" w:cs="Arial"/>
          <w:sz w:val="24"/>
          <w:szCs w:val="24"/>
        </w:rPr>
        <w:t>and three years’ experience for the High Court Bails Panel</w:t>
      </w:r>
      <w:r w:rsidR="00A00133" w:rsidRPr="00E34C54">
        <w:rPr>
          <w:rStyle w:val="A1"/>
          <w:rFonts w:ascii="Arial" w:hAnsi="Arial" w:cs="Arial"/>
          <w:sz w:val="24"/>
          <w:szCs w:val="24"/>
        </w:rPr>
        <w:t xml:space="preserve">. </w:t>
      </w:r>
    </w:p>
    <w:p w14:paraId="40401A5C" w14:textId="77777777" w:rsidR="009C2375" w:rsidRPr="00E34C54" w:rsidRDefault="009C2375" w:rsidP="007E365E">
      <w:pPr>
        <w:pStyle w:val="Default"/>
        <w:spacing w:line="276" w:lineRule="auto"/>
        <w:jc w:val="both"/>
        <w:rPr>
          <w:rFonts w:ascii="Arial" w:hAnsi="Arial" w:cs="Arial"/>
        </w:rPr>
      </w:pPr>
    </w:p>
    <w:p w14:paraId="76401901" w14:textId="77777777" w:rsidR="00294260" w:rsidRPr="00E34C54" w:rsidRDefault="004D3346" w:rsidP="007E365E">
      <w:pPr>
        <w:pStyle w:val="Default"/>
        <w:spacing w:line="276" w:lineRule="auto"/>
        <w:jc w:val="both"/>
        <w:rPr>
          <w:rStyle w:val="A1"/>
          <w:rFonts w:ascii="Arial" w:hAnsi="Arial" w:cs="Arial"/>
          <w:b/>
          <w:sz w:val="24"/>
          <w:szCs w:val="24"/>
        </w:rPr>
      </w:pPr>
      <w:r w:rsidRPr="00E34C54">
        <w:rPr>
          <w:rStyle w:val="A1"/>
          <w:rFonts w:ascii="Arial" w:hAnsi="Arial" w:cs="Arial"/>
          <w:sz w:val="24"/>
          <w:szCs w:val="24"/>
        </w:rPr>
        <w:t>Interested b</w:t>
      </w:r>
      <w:r w:rsidR="004B0F18" w:rsidRPr="00E34C54">
        <w:rPr>
          <w:rStyle w:val="A1"/>
          <w:rFonts w:ascii="Arial" w:hAnsi="Arial" w:cs="Arial"/>
          <w:sz w:val="24"/>
          <w:szCs w:val="24"/>
        </w:rPr>
        <w:t xml:space="preserve">arristers </w:t>
      </w:r>
      <w:r w:rsidR="009C2375" w:rsidRPr="00E34C54">
        <w:rPr>
          <w:rStyle w:val="A1"/>
          <w:rFonts w:ascii="Arial" w:hAnsi="Arial" w:cs="Arial"/>
          <w:sz w:val="24"/>
          <w:szCs w:val="24"/>
        </w:rPr>
        <w:t xml:space="preserve">should </w:t>
      </w:r>
      <w:r w:rsidR="008C43F5" w:rsidRPr="00E34C54">
        <w:rPr>
          <w:rStyle w:val="A1"/>
          <w:rFonts w:ascii="Arial" w:hAnsi="Arial" w:cs="Arial"/>
          <w:sz w:val="24"/>
          <w:szCs w:val="24"/>
        </w:rPr>
        <w:t xml:space="preserve">email </w:t>
      </w:r>
      <w:hyperlink r:id="rId8" w:history="1">
        <w:r w:rsidR="009224C7" w:rsidRPr="00A317B3">
          <w:rPr>
            <w:rStyle w:val="Hyperlink"/>
            <w:rFonts w:ascii="Arial" w:hAnsi="Arial" w:cs="Arial"/>
          </w:rPr>
          <w:t>Recruitment@dppireland.ie</w:t>
        </w:r>
      </w:hyperlink>
      <w:r w:rsidRPr="00E34C54">
        <w:rPr>
          <w:rStyle w:val="A1"/>
          <w:rFonts w:ascii="Arial" w:hAnsi="Arial" w:cs="Arial"/>
          <w:sz w:val="24"/>
          <w:szCs w:val="24"/>
        </w:rPr>
        <w:t xml:space="preserve"> and request an application form</w:t>
      </w:r>
      <w:r w:rsidR="008C43F5" w:rsidRPr="00E34C54">
        <w:rPr>
          <w:rStyle w:val="A1"/>
          <w:rFonts w:ascii="Arial" w:hAnsi="Arial" w:cs="Arial"/>
          <w:sz w:val="24"/>
          <w:szCs w:val="24"/>
        </w:rPr>
        <w:t xml:space="preserve"> and an explanatory memorandum on the </w:t>
      </w:r>
      <w:r w:rsidR="007E365E" w:rsidRPr="00E34C54">
        <w:rPr>
          <w:rStyle w:val="A1"/>
          <w:rFonts w:ascii="Arial" w:hAnsi="Arial" w:cs="Arial"/>
          <w:sz w:val="24"/>
          <w:szCs w:val="24"/>
        </w:rPr>
        <w:t>r</w:t>
      </w:r>
      <w:r w:rsidR="008C43F5" w:rsidRPr="00E34C54">
        <w:rPr>
          <w:rStyle w:val="A1"/>
          <w:rFonts w:ascii="Arial" w:hAnsi="Arial" w:cs="Arial"/>
          <w:sz w:val="24"/>
          <w:szCs w:val="24"/>
        </w:rPr>
        <w:t>ole of Prosecution Counsel</w:t>
      </w:r>
      <w:r w:rsidR="004B0F18" w:rsidRPr="00E34C54">
        <w:rPr>
          <w:rStyle w:val="A1"/>
          <w:rFonts w:ascii="Arial" w:hAnsi="Arial" w:cs="Arial"/>
          <w:b/>
          <w:sz w:val="24"/>
          <w:szCs w:val="24"/>
        </w:rPr>
        <w:t>.</w:t>
      </w:r>
      <w:r w:rsidR="0034130C" w:rsidRPr="00E34C54">
        <w:rPr>
          <w:rStyle w:val="A1"/>
          <w:rFonts w:ascii="Arial" w:hAnsi="Arial" w:cs="Arial"/>
          <w:b/>
          <w:sz w:val="24"/>
          <w:szCs w:val="24"/>
        </w:rPr>
        <w:t xml:space="preserve"> </w:t>
      </w:r>
      <w:r w:rsidRPr="00E34C54">
        <w:rPr>
          <w:rStyle w:val="A1"/>
          <w:rFonts w:ascii="Arial" w:hAnsi="Arial" w:cs="Arial"/>
          <w:b/>
          <w:sz w:val="24"/>
          <w:szCs w:val="24"/>
        </w:rPr>
        <w:t xml:space="preserve"> </w:t>
      </w:r>
    </w:p>
    <w:p w14:paraId="140C368C" w14:textId="77777777" w:rsidR="00294260" w:rsidRPr="00E34C54" w:rsidRDefault="00294260" w:rsidP="007E365E">
      <w:pPr>
        <w:pStyle w:val="Default"/>
        <w:spacing w:line="276" w:lineRule="auto"/>
        <w:jc w:val="both"/>
        <w:rPr>
          <w:rStyle w:val="A1"/>
          <w:rFonts w:ascii="Arial" w:hAnsi="Arial" w:cs="Arial"/>
          <w:b/>
          <w:color w:val="auto"/>
          <w:sz w:val="24"/>
          <w:szCs w:val="24"/>
        </w:rPr>
      </w:pPr>
    </w:p>
    <w:p w14:paraId="33956403" w14:textId="77777777" w:rsidR="00294260" w:rsidRPr="00E34C54" w:rsidRDefault="00294260" w:rsidP="007E365E">
      <w:pPr>
        <w:pStyle w:val="Default"/>
        <w:spacing w:line="276" w:lineRule="auto"/>
        <w:jc w:val="both"/>
        <w:rPr>
          <w:rStyle w:val="A1"/>
          <w:rFonts w:ascii="Arial" w:hAnsi="Arial" w:cs="Arial"/>
          <w:color w:val="auto"/>
          <w:sz w:val="24"/>
          <w:szCs w:val="24"/>
        </w:rPr>
      </w:pPr>
      <w:r w:rsidRPr="00E34C54">
        <w:rPr>
          <w:rStyle w:val="A1"/>
          <w:rFonts w:ascii="Arial" w:hAnsi="Arial" w:cs="Arial"/>
          <w:color w:val="auto"/>
          <w:sz w:val="24"/>
          <w:szCs w:val="24"/>
        </w:rPr>
        <w:t>As the application will form the basis of a short listing process barristers should ensure that they provide sufficient relevant detail to reflect their experience.</w:t>
      </w:r>
      <w:r w:rsidR="00BB56A8">
        <w:rPr>
          <w:rStyle w:val="A1"/>
          <w:rFonts w:ascii="Arial" w:hAnsi="Arial" w:cs="Arial"/>
          <w:color w:val="auto"/>
          <w:sz w:val="24"/>
          <w:szCs w:val="24"/>
        </w:rPr>
        <w:t xml:space="preserve">  It is anticipated that interviews will be held in September.</w:t>
      </w:r>
    </w:p>
    <w:p w14:paraId="052AA80D" w14:textId="77777777" w:rsidR="009C2375" w:rsidRPr="00E34C54" w:rsidRDefault="009C2375" w:rsidP="007E365E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507DAFD9" w14:textId="77777777" w:rsidR="00CE7FC0" w:rsidRPr="00E34C54" w:rsidRDefault="0034130C" w:rsidP="007E365E">
      <w:pPr>
        <w:spacing w:line="276" w:lineRule="auto"/>
        <w:jc w:val="both"/>
        <w:rPr>
          <w:rStyle w:val="A1"/>
          <w:rFonts w:ascii="Arial" w:hAnsi="Arial" w:cs="Arial"/>
          <w:color w:val="auto"/>
          <w:sz w:val="24"/>
          <w:szCs w:val="24"/>
        </w:rPr>
      </w:pPr>
      <w:r w:rsidRPr="00E34C54">
        <w:rPr>
          <w:rStyle w:val="A1"/>
          <w:rFonts w:ascii="Arial" w:hAnsi="Arial" w:cs="Arial"/>
          <w:color w:val="auto"/>
          <w:sz w:val="24"/>
          <w:szCs w:val="24"/>
        </w:rPr>
        <w:t>The closing</w:t>
      </w:r>
      <w:r w:rsidR="009C2375" w:rsidRPr="00E34C54">
        <w:rPr>
          <w:rStyle w:val="A1"/>
          <w:rFonts w:ascii="Arial" w:hAnsi="Arial" w:cs="Arial"/>
          <w:color w:val="auto"/>
          <w:sz w:val="24"/>
          <w:szCs w:val="24"/>
        </w:rPr>
        <w:t xml:space="preserve"> date for receipt of applications</w:t>
      </w:r>
      <w:r w:rsidRPr="00E34C54">
        <w:rPr>
          <w:rStyle w:val="A1"/>
          <w:rFonts w:ascii="Arial" w:hAnsi="Arial" w:cs="Arial"/>
          <w:color w:val="auto"/>
          <w:sz w:val="24"/>
          <w:szCs w:val="24"/>
        </w:rPr>
        <w:t xml:space="preserve"> is </w:t>
      </w:r>
      <w:r w:rsidR="009224C7" w:rsidRPr="009224C7">
        <w:rPr>
          <w:rStyle w:val="A1"/>
          <w:rFonts w:ascii="Arial" w:hAnsi="Arial" w:cs="Arial"/>
          <w:color w:val="auto"/>
          <w:sz w:val="24"/>
          <w:szCs w:val="24"/>
          <w:u w:val="single"/>
        </w:rPr>
        <w:t>1</w:t>
      </w:r>
      <w:r w:rsidR="007E365E" w:rsidRPr="00E34C54">
        <w:rPr>
          <w:rStyle w:val="A1"/>
          <w:rFonts w:ascii="Arial" w:hAnsi="Arial" w:cs="Arial"/>
          <w:color w:val="auto"/>
          <w:sz w:val="24"/>
          <w:szCs w:val="24"/>
          <w:u w:val="single"/>
        </w:rPr>
        <w:t>:00</w:t>
      </w:r>
      <w:r w:rsidR="004B0F18" w:rsidRPr="00E34C54">
        <w:rPr>
          <w:rStyle w:val="A1"/>
          <w:rFonts w:ascii="Arial" w:hAnsi="Arial" w:cs="Arial"/>
          <w:color w:val="auto"/>
          <w:sz w:val="24"/>
          <w:szCs w:val="24"/>
          <w:u w:val="single"/>
        </w:rPr>
        <w:t xml:space="preserve">pm </w:t>
      </w:r>
      <w:r w:rsidRPr="00E34C54">
        <w:rPr>
          <w:rStyle w:val="A1"/>
          <w:rFonts w:ascii="Arial" w:hAnsi="Arial" w:cs="Arial"/>
          <w:color w:val="auto"/>
          <w:sz w:val="24"/>
          <w:szCs w:val="24"/>
          <w:u w:val="single"/>
        </w:rPr>
        <w:t xml:space="preserve">on </w:t>
      </w:r>
      <w:r w:rsidR="009224C7">
        <w:rPr>
          <w:rStyle w:val="A1"/>
          <w:rFonts w:ascii="Arial" w:hAnsi="Arial" w:cs="Arial"/>
          <w:color w:val="auto"/>
          <w:sz w:val="24"/>
          <w:szCs w:val="24"/>
          <w:u w:val="single"/>
        </w:rPr>
        <w:t>Friday 14 July 2023</w:t>
      </w:r>
      <w:r w:rsidR="009C2375" w:rsidRPr="00E34C54">
        <w:rPr>
          <w:rStyle w:val="A1"/>
          <w:rFonts w:ascii="Arial" w:hAnsi="Arial" w:cs="Arial"/>
          <w:color w:val="auto"/>
          <w:sz w:val="24"/>
          <w:szCs w:val="24"/>
        </w:rPr>
        <w:t>.</w:t>
      </w:r>
    </w:p>
    <w:p w14:paraId="00CFE95C" w14:textId="77777777" w:rsidR="007E365E" w:rsidRPr="00E34C54" w:rsidRDefault="007E365E" w:rsidP="003E3ADA">
      <w:pPr>
        <w:spacing w:line="276" w:lineRule="auto"/>
        <w:rPr>
          <w:rFonts w:ascii="Arial" w:hAnsi="Arial" w:cs="Arial"/>
        </w:rPr>
      </w:pPr>
    </w:p>
    <w:sectPr w:rsidR="007E365E" w:rsidRPr="00E34C54" w:rsidSect="007549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3D89" w14:textId="77777777" w:rsidR="000113E8" w:rsidRDefault="000113E8" w:rsidP="0034130C">
      <w:r>
        <w:separator/>
      </w:r>
    </w:p>
  </w:endnote>
  <w:endnote w:type="continuationSeparator" w:id="0">
    <w:p w14:paraId="1698E47F" w14:textId="77777777" w:rsidR="000113E8" w:rsidRDefault="000113E8" w:rsidP="0034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8E2C" w14:textId="77777777" w:rsidR="0034130C" w:rsidRDefault="003413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3026" w14:textId="77777777" w:rsidR="0034130C" w:rsidRDefault="003413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1368" w14:textId="77777777" w:rsidR="0034130C" w:rsidRDefault="00341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8578" w14:textId="77777777" w:rsidR="000113E8" w:rsidRDefault="000113E8" w:rsidP="0034130C">
      <w:r>
        <w:separator/>
      </w:r>
    </w:p>
  </w:footnote>
  <w:footnote w:type="continuationSeparator" w:id="0">
    <w:p w14:paraId="5A03675B" w14:textId="77777777" w:rsidR="000113E8" w:rsidRDefault="000113E8" w:rsidP="0034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6442" w14:textId="77777777" w:rsidR="0034130C" w:rsidRDefault="00341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7A48" w14:textId="77777777" w:rsidR="0034130C" w:rsidRDefault="003413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CA14" w14:textId="77777777" w:rsidR="0034130C" w:rsidRDefault="003413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1E8"/>
    <w:multiLevelType w:val="hybridMultilevel"/>
    <w:tmpl w:val="3B72FAC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81607"/>
    <w:multiLevelType w:val="hybridMultilevel"/>
    <w:tmpl w:val="62B671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4E46CE3"/>
    <w:multiLevelType w:val="hybridMultilevel"/>
    <w:tmpl w:val="2460F6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C3288"/>
    <w:multiLevelType w:val="hybridMultilevel"/>
    <w:tmpl w:val="4212363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A6F68"/>
    <w:multiLevelType w:val="hybridMultilevel"/>
    <w:tmpl w:val="55064518"/>
    <w:lvl w:ilvl="0" w:tplc="C2167B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2094680">
    <w:abstractNumId w:val="1"/>
  </w:num>
  <w:num w:numId="2" w16cid:durableId="508715038">
    <w:abstractNumId w:val="3"/>
  </w:num>
  <w:num w:numId="3" w16cid:durableId="2145736599">
    <w:abstractNumId w:val="4"/>
  </w:num>
  <w:num w:numId="4" w16cid:durableId="107966842">
    <w:abstractNumId w:val="2"/>
  </w:num>
  <w:num w:numId="5" w16cid:durableId="126707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75"/>
    <w:rsid w:val="0000679A"/>
    <w:rsid w:val="000113E8"/>
    <w:rsid w:val="000126FD"/>
    <w:rsid w:val="0002115E"/>
    <w:rsid w:val="000219DD"/>
    <w:rsid w:val="000228B0"/>
    <w:rsid w:val="00031504"/>
    <w:rsid w:val="000403EA"/>
    <w:rsid w:val="0005099F"/>
    <w:rsid w:val="00053EFE"/>
    <w:rsid w:val="000572A6"/>
    <w:rsid w:val="00061509"/>
    <w:rsid w:val="000619B7"/>
    <w:rsid w:val="000627FB"/>
    <w:rsid w:val="00073664"/>
    <w:rsid w:val="00073C3F"/>
    <w:rsid w:val="000752FC"/>
    <w:rsid w:val="000769E5"/>
    <w:rsid w:val="000771EE"/>
    <w:rsid w:val="0008123D"/>
    <w:rsid w:val="000842DE"/>
    <w:rsid w:val="00085392"/>
    <w:rsid w:val="000907F3"/>
    <w:rsid w:val="000942A2"/>
    <w:rsid w:val="0009641C"/>
    <w:rsid w:val="000975E7"/>
    <w:rsid w:val="000B10A5"/>
    <w:rsid w:val="000B1B39"/>
    <w:rsid w:val="000B2AB6"/>
    <w:rsid w:val="000B6D2A"/>
    <w:rsid w:val="000C0FAB"/>
    <w:rsid w:val="000C1ADD"/>
    <w:rsid w:val="000C214C"/>
    <w:rsid w:val="000C2479"/>
    <w:rsid w:val="000C6B87"/>
    <w:rsid w:val="000C7AD9"/>
    <w:rsid w:val="000D37EF"/>
    <w:rsid w:val="000D39C2"/>
    <w:rsid w:val="000D4E6E"/>
    <w:rsid w:val="000D5645"/>
    <w:rsid w:val="000D72B9"/>
    <w:rsid w:val="000E1461"/>
    <w:rsid w:val="000E43BC"/>
    <w:rsid w:val="000F7223"/>
    <w:rsid w:val="00102647"/>
    <w:rsid w:val="00102DE9"/>
    <w:rsid w:val="00103C3A"/>
    <w:rsid w:val="00105B7B"/>
    <w:rsid w:val="00112105"/>
    <w:rsid w:val="00121621"/>
    <w:rsid w:val="00132622"/>
    <w:rsid w:val="0013425C"/>
    <w:rsid w:val="00143517"/>
    <w:rsid w:val="0014795F"/>
    <w:rsid w:val="001612E5"/>
    <w:rsid w:val="001625CE"/>
    <w:rsid w:val="001638B3"/>
    <w:rsid w:val="00165898"/>
    <w:rsid w:val="001664EB"/>
    <w:rsid w:val="0017353F"/>
    <w:rsid w:val="00175801"/>
    <w:rsid w:val="00176707"/>
    <w:rsid w:val="00177D44"/>
    <w:rsid w:val="00185927"/>
    <w:rsid w:val="0019225D"/>
    <w:rsid w:val="00192399"/>
    <w:rsid w:val="00197F24"/>
    <w:rsid w:val="001A6A32"/>
    <w:rsid w:val="001B1B3E"/>
    <w:rsid w:val="001B576A"/>
    <w:rsid w:val="001B6595"/>
    <w:rsid w:val="001B6FEA"/>
    <w:rsid w:val="001B7F58"/>
    <w:rsid w:val="001C0DD8"/>
    <w:rsid w:val="001C25A9"/>
    <w:rsid w:val="001C3610"/>
    <w:rsid w:val="001C4A9B"/>
    <w:rsid w:val="001C6A54"/>
    <w:rsid w:val="001C6BA6"/>
    <w:rsid w:val="001C702C"/>
    <w:rsid w:val="001D3328"/>
    <w:rsid w:val="001E4604"/>
    <w:rsid w:val="001F2840"/>
    <w:rsid w:val="002032D2"/>
    <w:rsid w:val="00204ADC"/>
    <w:rsid w:val="00213ADB"/>
    <w:rsid w:val="002153D4"/>
    <w:rsid w:val="00225CE3"/>
    <w:rsid w:val="00225D68"/>
    <w:rsid w:val="002274B0"/>
    <w:rsid w:val="00232D0D"/>
    <w:rsid w:val="00234EBC"/>
    <w:rsid w:val="00240E4E"/>
    <w:rsid w:val="00242774"/>
    <w:rsid w:val="00242D48"/>
    <w:rsid w:val="00243E1B"/>
    <w:rsid w:val="00252F4D"/>
    <w:rsid w:val="00260C0C"/>
    <w:rsid w:val="00260DF8"/>
    <w:rsid w:val="00263C64"/>
    <w:rsid w:val="002704EA"/>
    <w:rsid w:val="00273EAF"/>
    <w:rsid w:val="0028423E"/>
    <w:rsid w:val="002903FC"/>
    <w:rsid w:val="00292FA5"/>
    <w:rsid w:val="00293400"/>
    <w:rsid w:val="00294260"/>
    <w:rsid w:val="0029471C"/>
    <w:rsid w:val="002B53EB"/>
    <w:rsid w:val="002C0629"/>
    <w:rsid w:val="002C1C21"/>
    <w:rsid w:val="002C7587"/>
    <w:rsid w:val="002D1496"/>
    <w:rsid w:val="002D3F4A"/>
    <w:rsid w:val="002E4AF0"/>
    <w:rsid w:val="002E5C4E"/>
    <w:rsid w:val="002E75A0"/>
    <w:rsid w:val="002F1C94"/>
    <w:rsid w:val="002F47FC"/>
    <w:rsid w:val="002F7B67"/>
    <w:rsid w:val="00301C41"/>
    <w:rsid w:val="0030731D"/>
    <w:rsid w:val="00312CB5"/>
    <w:rsid w:val="00314FBC"/>
    <w:rsid w:val="00314FD0"/>
    <w:rsid w:val="00316626"/>
    <w:rsid w:val="00323C47"/>
    <w:rsid w:val="0034130C"/>
    <w:rsid w:val="003413B6"/>
    <w:rsid w:val="00341460"/>
    <w:rsid w:val="00341FDF"/>
    <w:rsid w:val="00342FA7"/>
    <w:rsid w:val="0034649F"/>
    <w:rsid w:val="003575E4"/>
    <w:rsid w:val="0036353C"/>
    <w:rsid w:val="003642B5"/>
    <w:rsid w:val="003718DD"/>
    <w:rsid w:val="00377AF6"/>
    <w:rsid w:val="00383127"/>
    <w:rsid w:val="00392536"/>
    <w:rsid w:val="003A30B7"/>
    <w:rsid w:val="003B20A8"/>
    <w:rsid w:val="003C17CD"/>
    <w:rsid w:val="003C3C90"/>
    <w:rsid w:val="003C3DA8"/>
    <w:rsid w:val="003C7586"/>
    <w:rsid w:val="003D2B4B"/>
    <w:rsid w:val="003E07A3"/>
    <w:rsid w:val="003E1C51"/>
    <w:rsid w:val="003E3ADA"/>
    <w:rsid w:val="003E4354"/>
    <w:rsid w:val="003E5F1E"/>
    <w:rsid w:val="003E7B5D"/>
    <w:rsid w:val="003E7D43"/>
    <w:rsid w:val="003F077E"/>
    <w:rsid w:val="003F3E80"/>
    <w:rsid w:val="00401DF2"/>
    <w:rsid w:val="004035E5"/>
    <w:rsid w:val="00404337"/>
    <w:rsid w:val="004108CD"/>
    <w:rsid w:val="004124A8"/>
    <w:rsid w:val="00413D94"/>
    <w:rsid w:val="00424029"/>
    <w:rsid w:val="0042504C"/>
    <w:rsid w:val="0043059B"/>
    <w:rsid w:val="0043729F"/>
    <w:rsid w:val="0044042E"/>
    <w:rsid w:val="00447861"/>
    <w:rsid w:val="004541F0"/>
    <w:rsid w:val="00475603"/>
    <w:rsid w:val="004767A1"/>
    <w:rsid w:val="00485BB1"/>
    <w:rsid w:val="0049034F"/>
    <w:rsid w:val="0049162F"/>
    <w:rsid w:val="0049496B"/>
    <w:rsid w:val="00497096"/>
    <w:rsid w:val="004A30B0"/>
    <w:rsid w:val="004A5E5B"/>
    <w:rsid w:val="004A64EC"/>
    <w:rsid w:val="004B0F18"/>
    <w:rsid w:val="004B66F1"/>
    <w:rsid w:val="004C1038"/>
    <w:rsid w:val="004C4760"/>
    <w:rsid w:val="004C7928"/>
    <w:rsid w:val="004D3346"/>
    <w:rsid w:val="004D36F7"/>
    <w:rsid w:val="004D3B1F"/>
    <w:rsid w:val="004D6C41"/>
    <w:rsid w:val="004D79F4"/>
    <w:rsid w:val="004E6F4F"/>
    <w:rsid w:val="004F1C01"/>
    <w:rsid w:val="004F6A06"/>
    <w:rsid w:val="005017F0"/>
    <w:rsid w:val="005023C1"/>
    <w:rsid w:val="00502D30"/>
    <w:rsid w:val="0050362D"/>
    <w:rsid w:val="005039CF"/>
    <w:rsid w:val="005047CB"/>
    <w:rsid w:val="0051625E"/>
    <w:rsid w:val="00523D00"/>
    <w:rsid w:val="00525743"/>
    <w:rsid w:val="00527FAB"/>
    <w:rsid w:val="00535436"/>
    <w:rsid w:val="00541D97"/>
    <w:rsid w:val="005454DF"/>
    <w:rsid w:val="005503C6"/>
    <w:rsid w:val="00553B2F"/>
    <w:rsid w:val="00560657"/>
    <w:rsid w:val="00565A97"/>
    <w:rsid w:val="0057486B"/>
    <w:rsid w:val="00575714"/>
    <w:rsid w:val="0057632E"/>
    <w:rsid w:val="00583EC2"/>
    <w:rsid w:val="0059156A"/>
    <w:rsid w:val="005A0EB3"/>
    <w:rsid w:val="005B1D0C"/>
    <w:rsid w:val="005C171E"/>
    <w:rsid w:val="005C4FF7"/>
    <w:rsid w:val="005C5D99"/>
    <w:rsid w:val="005D3252"/>
    <w:rsid w:val="005D52B5"/>
    <w:rsid w:val="005E1613"/>
    <w:rsid w:val="005E4F47"/>
    <w:rsid w:val="005F78F6"/>
    <w:rsid w:val="006073C0"/>
    <w:rsid w:val="006115C2"/>
    <w:rsid w:val="006119F7"/>
    <w:rsid w:val="00614C38"/>
    <w:rsid w:val="00615F1D"/>
    <w:rsid w:val="00620DBD"/>
    <w:rsid w:val="006271C2"/>
    <w:rsid w:val="00627EF7"/>
    <w:rsid w:val="00630FC1"/>
    <w:rsid w:val="0063789A"/>
    <w:rsid w:val="00641AC7"/>
    <w:rsid w:val="006420A4"/>
    <w:rsid w:val="00642E45"/>
    <w:rsid w:val="00643F23"/>
    <w:rsid w:val="00646CB7"/>
    <w:rsid w:val="00653638"/>
    <w:rsid w:val="006660DF"/>
    <w:rsid w:val="00670AE5"/>
    <w:rsid w:val="00672AB9"/>
    <w:rsid w:val="00690B1B"/>
    <w:rsid w:val="006924DA"/>
    <w:rsid w:val="006A1093"/>
    <w:rsid w:val="006B0B09"/>
    <w:rsid w:val="006B5616"/>
    <w:rsid w:val="006C02C4"/>
    <w:rsid w:val="006C1022"/>
    <w:rsid w:val="006C6269"/>
    <w:rsid w:val="006D084E"/>
    <w:rsid w:val="006D6245"/>
    <w:rsid w:val="006D6890"/>
    <w:rsid w:val="006D79ED"/>
    <w:rsid w:val="006E1CBB"/>
    <w:rsid w:val="006E2DF9"/>
    <w:rsid w:val="006E2EB5"/>
    <w:rsid w:val="006E653E"/>
    <w:rsid w:val="006E670B"/>
    <w:rsid w:val="006F0A8B"/>
    <w:rsid w:val="006F13DB"/>
    <w:rsid w:val="006F4218"/>
    <w:rsid w:val="006F4C6C"/>
    <w:rsid w:val="006F6302"/>
    <w:rsid w:val="006F67AB"/>
    <w:rsid w:val="00702472"/>
    <w:rsid w:val="007051D7"/>
    <w:rsid w:val="007108C3"/>
    <w:rsid w:val="00711C93"/>
    <w:rsid w:val="00712938"/>
    <w:rsid w:val="00713A26"/>
    <w:rsid w:val="00714676"/>
    <w:rsid w:val="0072050F"/>
    <w:rsid w:val="00724A14"/>
    <w:rsid w:val="00725210"/>
    <w:rsid w:val="007274C1"/>
    <w:rsid w:val="00730A55"/>
    <w:rsid w:val="00731357"/>
    <w:rsid w:val="00746FB1"/>
    <w:rsid w:val="0074726A"/>
    <w:rsid w:val="00751D58"/>
    <w:rsid w:val="007534A7"/>
    <w:rsid w:val="007549DC"/>
    <w:rsid w:val="0076344B"/>
    <w:rsid w:val="007737C4"/>
    <w:rsid w:val="0079247F"/>
    <w:rsid w:val="00795E8A"/>
    <w:rsid w:val="007A42F0"/>
    <w:rsid w:val="007A64AA"/>
    <w:rsid w:val="007A6F70"/>
    <w:rsid w:val="007A7ED7"/>
    <w:rsid w:val="007B0268"/>
    <w:rsid w:val="007B2BAE"/>
    <w:rsid w:val="007B56E0"/>
    <w:rsid w:val="007B5829"/>
    <w:rsid w:val="007C0095"/>
    <w:rsid w:val="007C24D0"/>
    <w:rsid w:val="007D0385"/>
    <w:rsid w:val="007D2235"/>
    <w:rsid w:val="007E365E"/>
    <w:rsid w:val="007E6A78"/>
    <w:rsid w:val="007E7358"/>
    <w:rsid w:val="007F439D"/>
    <w:rsid w:val="00801C94"/>
    <w:rsid w:val="00802B32"/>
    <w:rsid w:val="00802C7E"/>
    <w:rsid w:val="008046D6"/>
    <w:rsid w:val="00805193"/>
    <w:rsid w:val="008062CB"/>
    <w:rsid w:val="00810A94"/>
    <w:rsid w:val="00811783"/>
    <w:rsid w:val="00812C82"/>
    <w:rsid w:val="00813528"/>
    <w:rsid w:val="00814961"/>
    <w:rsid w:val="00817585"/>
    <w:rsid w:val="00833BB1"/>
    <w:rsid w:val="00844CB6"/>
    <w:rsid w:val="00850048"/>
    <w:rsid w:val="008537B0"/>
    <w:rsid w:val="00854DCF"/>
    <w:rsid w:val="008573E5"/>
    <w:rsid w:val="00857734"/>
    <w:rsid w:val="008655C2"/>
    <w:rsid w:val="00867711"/>
    <w:rsid w:val="0087042A"/>
    <w:rsid w:val="00870FE2"/>
    <w:rsid w:val="00875E11"/>
    <w:rsid w:val="0088079B"/>
    <w:rsid w:val="00884B95"/>
    <w:rsid w:val="00885565"/>
    <w:rsid w:val="00886FC9"/>
    <w:rsid w:val="00887D98"/>
    <w:rsid w:val="008922E4"/>
    <w:rsid w:val="00894624"/>
    <w:rsid w:val="008960D7"/>
    <w:rsid w:val="00896884"/>
    <w:rsid w:val="008A6479"/>
    <w:rsid w:val="008A6BC2"/>
    <w:rsid w:val="008A7CE3"/>
    <w:rsid w:val="008B447C"/>
    <w:rsid w:val="008B6756"/>
    <w:rsid w:val="008B7C2B"/>
    <w:rsid w:val="008C393A"/>
    <w:rsid w:val="008C43F5"/>
    <w:rsid w:val="008D2D0A"/>
    <w:rsid w:val="008D45FF"/>
    <w:rsid w:val="008D7972"/>
    <w:rsid w:val="008E1B57"/>
    <w:rsid w:val="008E3AFC"/>
    <w:rsid w:val="008E3C7C"/>
    <w:rsid w:val="008E54C2"/>
    <w:rsid w:val="008F381A"/>
    <w:rsid w:val="008F7A83"/>
    <w:rsid w:val="0090115B"/>
    <w:rsid w:val="00901C70"/>
    <w:rsid w:val="00904CA4"/>
    <w:rsid w:val="00907FB2"/>
    <w:rsid w:val="00915848"/>
    <w:rsid w:val="00916F23"/>
    <w:rsid w:val="00920D6B"/>
    <w:rsid w:val="009224C7"/>
    <w:rsid w:val="00922F96"/>
    <w:rsid w:val="0094483C"/>
    <w:rsid w:val="00944A2B"/>
    <w:rsid w:val="00951848"/>
    <w:rsid w:val="00952BE8"/>
    <w:rsid w:val="00957007"/>
    <w:rsid w:val="00960D44"/>
    <w:rsid w:val="00964E00"/>
    <w:rsid w:val="00967D8A"/>
    <w:rsid w:val="00972A81"/>
    <w:rsid w:val="009832FC"/>
    <w:rsid w:val="00983DA3"/>
    <w:rsid w:val="00984C74"/>
    <w:rsid w:val="00986B3C"/>
    <w:rsid w:val="00993C1C"/>
    <w:rsid w:val="00996A1A"/>
    <w:rsid w:val="00997EE8"/>
    <w:rsid w:val="009A2D56"/>
    <w:rsid w:val="009B2771"/>
    <w:rsid w:val="009C1DE2"/>
    <w:rsid w:val="009C2375"/>
    <w:rsid w:val="009C254D"/>
    <w:rsid w:val="009C3CE6"/>
    <w:rsid w:val="009C6CFA"/>
    <w:rsid w:val="009D5C98"/>
    <w:rsid w:val="009D6FCE"/>
    <w:rsid w:val="009E164C"/>
    <w:rsid w:val="009F08B0"/>
    <w:rsid w:val="009F0F25"/>
    <w:rsid w:val="009F2DB3"/>
    <w:rsid w:val="009F341B"/>
    <w:rsid w:val="009F5F25"/>
    <w:rsid w:val="009F730E"/>
    <w:rsid w:val="009F7752"/>
    <w:rsid w:val="009F7BB2"/>
    <w:rsid w:val="00A00133"/>
    <w:rsid w:val="00A059AE"/>
    <w:rsid w:val="00A06F05"/>
    <w:rsid w:val="00A104DF"/>
    <w:rsid w:val="00A126C6"/>
    <w:rsid w:val="00A138DD"/>
    <w:rsid w:val="00A16790"/>
    <w:rsid w:val="00A21690"/>
    <w:rsid w:val="00A247C6"/>
    <w:rsid w:val="00A27687"/>
    <w:rsid w:val="00A33A29"/>
    <w:rsid w:val="00A372F9"/>
    <w:rsid w:val="00A42931"/>
    <w:rsid w:val="00A46647"/>
    <w:rsid w:val="00A46B49"/>
    <w:rsid w:val="00A47120"/>
    <w:rsid w:val="00A5077F"/>
    <w:rsid w:val="00A510D6"/>
    <w:rsid w:val="00A53709"/>
    <w:rsid w:val="00A63F2F"/>
    <w:rsid w:val="00A643AD"/>
    <w:rsid w:val="00A67EE6"/>
    <w:rsid w:val="00A71895"/>
    <w:rsid w:val="00A71AB7"/>
    <w:rsid w:val="00A767E2"/>
    <w:rsid w:val="00A825DB"/>
    <w:rsid w:val="00A8276F"/>
    <w:rsid w:val="00A85BEC"/>
    <w:rsid w:val="00A868EA"/>
    <w:rsid w:val="00A86A29"/>
    <w:rsid w:val="00A914A6"/>
    <w:rsid w:val="00A977E1"/>
    <w:rsid w:val="00AA0759"/>
    <w:rsid w:val="00AA1A81"/>
    <w:rsid w:val="00AA3057"/>
    <w:rsid w:val="00AA3582"/>
    <w:rsid w:val="00AA53C4"/>
    <w:rsid w:val="00AB2A6A"/>
    <w:rsid w:val="00AC0AE3"/>
    <w:rsid w:val="00AC0B86"/>
    <w:rsid w:val="00AC10E8"/>
    <w:rsid w:val="00AC3B1E"/>
    <w:rsid w:val="00AC4261"/>
    <w:rsid w:val="00AC5EDB"/>
    <w:rsid w:val="00AD5F58"/>
    <w:rsid w:val="00AD7BA3"/>
    <w:rsid w:val="00AE6EE5"/>
    <w:rsid w:val="00AE7973"/>
    <w:rsid w:val="00AF249F"/>
    <w:rsid w:val="00AF34C0"/>
    <w:rsid w:val="00AF7AFB"/>
    <w:rsid w:val="00B00E23"/>
    <w:rsid w:val="00B02983"/>
    <w:rsid w:val="00B10623"/>
    <w:rsid w:val="00B120C7"/>
    <w:rsid w:val="00B13095"/>
    <w:rsid w:val="00B1394A"/>
    <w:rsid w:val="00B17FC9"/>
    <w:rsid w:val="00B27D6D"/>
    <w:rsid w:val="00B36BF0"/>
    <w:rsid w:val="00B375C8"/>
    <w:rsid w:val="00B37C2F"/>
    <w:rsid w:val="00B503A8"/>
    <w:rsid w:val="00B5123C"/>
    <w:rsid w:val="00B51A69"/>
    <w:rsid w:val="00B53A62"/>
    <w:rsid w:val="00B56A0A"/>
    <w:rsid w:val="00B70779"/>
    <w:rsid w:val="00B70F13"/>
    <w:rsid w:val="00B72587"/>
    <w:rsid w:val="00B751A6"/>
    <w:rsid w:val="00B756DF"/>
    <w:rsid w:val="00B8015F"/>
    <w:rsid w:val="00B930C2"/>
    <w:rsid w:val="00B95329"/>
    <w:rsid w:val="00B975A3"/>
    <w:rsid w:val="00BA11E8"/>
    <w:rsid w:val="00BA5916"/>
    <w:rsid w:val="00BB15B2"/>
    <w:rsid w:val="00BB56A8"/>
    <w:rsid w:val="00BB5C90"/>
    <w:rsid w:val="00BC06DE"/>
    <w:rsid w:val="00BC1147"/>
    <w:rsid w:val="00BC23E3"/>
    <w:rsid w:val="00BC2AA8"/>
    <w:rsid w:val="00BD1E58"/>
    <w:rsid w:val="00BD561F"/>
    <w:rsid w:val="00BE0CD7"/>
    <w:rsid w:val="00BE4424"/>
    <w:rsid w:val="00BE5084"/>
    <w:rsid w:val="00BE6268"/>
    <w:rsid w:val="00BF4FA5"/>
    <w:rsid w:val="00C0001A"/>
    <w:rsid w:val="00C003DC"/>
    <w:rsid w:val="00C008C0"/>
    <w:rsid w:val="00C060DE"/>
    <w:rsid w:val="00C10DEE"/>
    <w:rsid w:val="00C1198C"/>
    <w:rsid w:val="00C20702"/>
    <w:rsid w:val="00C20F19"/>
    <w:rsid w:val="00C2452B"/>
    <w:rsid w:val="00C37DE0"/>
    <w:rsid w:val="00C45108"/>
    <w:rsid w:val="00C45ED6"/>
    <w:rsid w:val="00C508DE"/>
    <w:rsid w:val="00C62222"/>
    <w:rsid w:val="00C67578"/>
    <w:rsid w:val="00C712FE"/>
    <w:rsid w:val="00C81D0B"/>
    <w:rsid w:val="00C826C6"/>
    <w:rsid w:val="00C87C2C"/>
    <w:rsid w:val="00C87ED7"/>
    <w:rsid w:val="00C90466"/>
    <w:rsid w:val="00C936C2"/>
    <w:rsid w:val="00C97F5A"/>
    <w:rsid w:val="00CA48EB"/>
    <w:rsid w:val="00CA4F75"/>
    <w:rsid w:val="00CA63FC"/>
    <w:rsid w:val="00CB37F5"/>
    <w:rsid w:val="00CB470B"/>
    <w:rsid w:val="00CC701A"/>
    <w:rsid w:val="00CD3A7B"/>
    <w:rsid w:val="00CD4DA6"/>
    <w:rsid w:val="00CD50FE"/>
    <w:rsid w:val="00CD5B0F"/>
    <w:rsid w:val="00CD7C73"/>
    <w:rsid w:val="00CE36FC"/>
    <w:rsid w:val="00CE7FC0"/>
    <w:rsid w:val="00CF5625"/>
    <w:rsid w:val="00D0117A"/>
    <w:rsid w:val="00D0277D"/>
    <w:rsid w:val="00D035D4"/>
    <w:rsid w:val="00D073B8"/>
    <w:rsid w:val="00D12619"/>
    <w:rsid w:val="00D126F7"/>
    <w:rsid w:val="00D1537D"/>
    <w:rsid w:val="00D17CEB"/>
    <w:rsid w:val="00D20808"/>
    <w:rsid w:val="00D226CF"/>
    <w:rsid w:val="00D27434"/>
    <w:rsid w:val="00D350F2"/>
    <w:rsid w:val="00D40D7D"/>
    <w:rsid w:val="00D4316B"/>
    <w:rsid w:val="00D5329F"/>
    <w:rsid w:val="00D6035F"/>
    <w:rsid w:val="00D6108A"/>
    <w:rsid w:val="00D66B2C"/>
    <w:rsid w:val="00D70293"/>
    <w:rsid w:val="00D80A68"/>
    <w:rsid w:val="00D83B58"/>
    <w:rsid w:val="00D86D7E"/>
    <w:rsid w:val="00D86F04"/>
    <w:rsid w:val="00D87C93"/>
    <w:rsid w:val="00D94893"/>
    <w:rsid w:val="00DA537E"/>
    <w:rsid w:val="00DA7434"/>
    <w:rsid w:val="00DB5712"/>
    <w:rsid w:val="00DB72E8"/>
    <w:rsid w:val="00DC29B0"/>
    <w:rsid w:val="00DC325C"/>
    <w:rsid w:val="00DC365E"/>
    <w:rsid w:val="00DC71D2"/>
    <w:rsid w:val="00DD040A"/>
    <w:rsid w:val="00DD2C04"/>
    <w:rsid w:val="00DD349F"/>
    <w:rsid w:val="00DD5C8D"/>
    <w:rsid w:val="00DF087D"/>
    <w:rsid w:val="00DF12C4"/>
    <w:rsid w:val="00DF2B7B"/>
    <w:rsid w:val="00DF72F8"/>
    <w:rsid w:val="00E01978"/>
    <w:rsid w:val="00E06652"/>
    <w:rsid w:val="00E111B9"/>
    <w:rsid w:val="00E116D6"/>
    <w:rsid w:val="00E1496F"/>
    <w:rsid w:val="00E2275F"/>
    <w:rsid w:val="00E22D24"/>
    <w:rsid w:val="00E25A90"/>
    <w:rsid w:val="00E2624B"/>
    <w:rsid w:val="00E31911"/>
    <w:rsid w:val="00E34C54"/>
    <w:rsid w:val="00E40671"/>
    <w:rsid w:val="00E53174"/>
    <w:rsid w:val="00E53C43"/>
    <w:rsid w:val="00E62E24"/>
    <w:rsid w:val="00E72330"/>
    <w:rsid w:val="00E753D2"/>
    <w:rsid w:val="00E762A7"/>
    <w:rsid w:val="00E8618F"/>
    <w:rsid w:val="00E867DC"/>
    <w:rsid w:val="00E9157E"/>
    <w:rsid w:val="00E92097"/>
    <w:rsid w:val="00EA247D"/>
    <w:rsid w:val="00EA7F38"/>
    <w:rsid w:val="00EB4874"/>
    <w:rsid w:val="00EC3684"/>
    <w:rsid w:val="00ED2BBC"/>
    <w:rsid w:val="00ED7A44"/>
    <w:rsid w:val="00EF2E32"/>
    <w:rsid w:val="00F005C7"/>
    <w:rsid w:val="00F0105D"/>
    <w:rsid w:val="00F010F6"/>
    <w:rsid w:val="00F10854"/>
    <w:rsid w:val="00F12DEF"/>
    <w:rsid w:val="00F1358A"/>
    <w:rsid w:val="00F21147"/>
    <w:rsid w:val="00F34342"/>
    <w:rsid w:val="00F40C53"/>
    <w:rsid w:val="00F42F07"/>
    <w:rsid w:val="00F43172"/>
    <w:rsid w:val="00F472F9"/>
    <w:rsid w:val="00F47710"/>
    <w:rsid w:val="00F47A71"/>
    <w:rsid w:val="00F60025"/>
    <w:rsid w:val="00F61E48"/>
    <w:rsid w:val="00F623B8"/>
    <w:rsid w:val="00F665A8"/>
    <w:rsid w:val="00F7187F"/>
    <w:rsid w:val="00F746B6"/>
    <w:rsid w:val="00F808D7"/>
    <w:rsid w:val="00F8433C"/>
    <w:rsid w:val="00F84CF4"/>
    <w:rsid w:val="00F92116"/>
    <w:rsid w:val="00F92C12"/>
    <w:rsid w:val="00F94151"/>
    <w:rsid w:val="00F95FA2"/>
    <w:rsid w:val="00FA0CFA"/>
    <w:rsid w:val="00FA2576"/>
    <w:rsid w:val="00FA2B15"/>
    <w:rsid w:val="00FB751A"/>
    <w:rsid w:val="00FB7F79"/>
    <w:rsid w:val="00FC0A33"/>
    <w:rsid w:val="00FC59E1"/>
    <w:rsid w:val="00FE3806"/>
    <w:rsid w:val="00FE50DA"/>
    <w:rsid w:val="00FE6760"/>
    <w:rsid w:val="00FF0458"/>
    <w:rsid w:val="00FF1370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A5D629"/>
  <w15:chartTrackingRefBased/>
  <w15:docId w15:val="{9AE28845-3926-485C-B797-945AE2BF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237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Pa1">
    <w:name w:val="Pa1"/>
    <w:basedOn w:val="Default"/>
    <w:next w:val="Default"/>
    <w:rsid w:val="009C2375"/>
    <w:pPr>
      <w:spacing w:line="241" w:lineRule="atLeast"/>
    </w:pPr>
    <w:rPr>
      <w:color w:val="auto"/>
    </w:rPr>
  </w:style>
  <w:style w:type="character" w:customStyle="1" w:styleId="A1">
    <w:name w:val="A1"/>
    <w:rsid w:val="009C2375"/>
    <w:rPr>
      <w:color w:val="000000"/>
      <w:sz w:val="26"/>
      <w:szCs w:val="26"/>
    </w:rPr>
  </w:style>
  <w:style w:type="paragraph" w:customStyle="1" w:styleId="Pa2">
    <w:name w:val="Pa2"/>
    <w:basedOn w:val="Default"/>
    <w:next w:val="Default"/>
    <w:rsid w:val="009C2375"/>
    <w:pPr>
      <w:spacing w:line="241" w:lineRule="atLeast"/>
    </w:pPr>
    <w:rPr>
      <w:color w:val="auto"/>
    </w:rPr>
  </w:style>
  <w:style w:type="character" w:customStyle="1" w:styleId="A2">
    <w:name w:val="A2"/>
    <w:rsid w:val="009C2375"/>
    <w:rPr>
      <w:color w:val="000000"/>
      <w:sz w:val="26"/>
      <w:szCs w:val="26"/>
    </w:rPr>
  </w:style>
  <w:style w:type="paragraph" w:customStyle="1" w:styleId="Pa3">
    <w:name w:val="Pa3"/>
    <w:basedOn w:val="Default"/>
    <w:next w:val="Default"/>
    <w:rsid w:val="009C2375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rsid w:val="009C2375"/>
    <w:pPr>
      <w:spacing w:line="241" w:lineRule="atLeast"/>
    </w:pPr>
    <w:rPr>
      <w:color w:val="auto"/>
    </w:rPr>
  </w:style>
  <w:style w:type="paragraph" w:styleId="BalloonText">
    <w:name w:val="Balloon Text"/>
    <w:basedOn w:val="Normal"/>
    <w:semiHidden/>
    <w:rsid w:val="00076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4130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4130C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34130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4130C"/>
    <w:rPr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725210"/>
    <w:rPr>
      <w:sz w:val="24"/>
      <w:szCs w:val="24"/>
      <w:lang w:val="en-GB" w:eastAsia="en-US"/>
    </w:rPr>
  </w:style>
  <w:style w:type="character" w:styleId="Hyperlink">
    <w:name w:val="Hyperlink"/>
    <w:rsid w:val="008C43F5"/>
    <w:rPr>
      <w:color w:val="0563C1"/>
      <w:u w:val="single"/>
    </w:rPr>
  </w:style>
  <w:style w:type="paragraph" w:styleId="NormalWeb">
    <w:name w:val="Normal (Web)"/>
    <w:basedOn w:val="Normal"/>
    <w:rsid w:val="006119F7"/>
    <w:pPr>
      <w:spacing w:before="120" w:after="120"/>
    </w:pPr>
    <w:rPr>
      <w:lang w:val="en-US"/>
    </w:rPr>
  </w:style>
  <w:style w:type="character" w:styleId="Emphasis">
    <w:name w:val="Emphasis"/>
    <w:uiPriority w:val="20"/>
    <w:qFormat/>
    <w:rsid w:val="00802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ppireland.i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dppireland.ie/app/uploads/2021/01/Guidelines-for-Prosecutors-5th-Edition-eng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DPP</Company>
  <LinksUpToDate>false</LinksUpToDate>
  <CharactersWithSpaces>1595</CharactersWithSpaces>
  <SharedDoc>false</SharedDoc>
  <HLinks>
    <vt:vector size="6" baseType="variant">
      <vt:variant>
        <vt:i4>3604483</vt:i4>
      </vt:variant>
      <vt:variant>
        <vt:i4>0</vt:i4>
      </vt:variant>
      <vt:variant>
        <vt:i4>0</vt:i4>
      </vt:variant>
      <vt:variant>
        <vt:i4>5</vt:i4>
      </vt:variant>
      <vt:variant>
        <vt:lpwstr>mailto:competitions@dppireland.ie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loftusc</dc:creator>
  <cp:keywords/>
  <cp:lastModifiedBy>Ana Claudia Bessa</cp:lastModifiedBy>
  <cp:revision>2</cp:revision>
  <cp:lastPrinted>2021-03-29T16:14:00Z</cp:lastPrinted>
  <dcterms:created xsi:type="dcterms:W3CDTF">2023-06-23T15:45:00Z</dcterms:created>
  <dcterms:modified xsi:type="dcterms:W3CDTF">2023-06-23T15:45:00Z</dcterms:modified>
</cp:coreProperties>
</file>